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Employee Policy Acknowledgment Form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Replace the bracketed items with your organization’s details. Delete the grey guidance lines before issuing the form.</w:t>
      </w:r>
    </w:p>
    <w:p>
      <w:pPr>
        <w:pStyle w:val="Heading2"/>
      </w:pPr>
      <w:r>
        <w:t xml:space="preserve">Policy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[Organization name]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Policy title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[Policy title]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Policy number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[Policy number]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Version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[Version]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[MM/DD/YYYY]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Where to find the policy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[Location of the current version, e.g. intranet link]</w:t>
            </w:r>
          </w:p>
        </w:tc>
      </w:tr>
    </w:tbl>
    <w:p>
      <w:pPr>
        <w:pStyle w:val="Heading2"/>
      </w:pPr>
      <w:r>
        <w:t xml:space="preserve">Employee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Full name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Employee ID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Job title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Manager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</w:pPr>
      <w:r>
        <w:t xml:space="preserve">Acknowledgment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By signing this form, I confirm that:</w:t>
      </w:r>
    </w:p>
    <w:p>
      <w:pPr>
        <w:pStyle w:val="ListParagraph"/>
        <w:numPr>
          <w:ilvl w:val="0"/>
          <w:numId w:val="2"/>
        </w:numPr>
      </w:pPr>
      <w:r>
        <w:t xml:space="preserve">I have received and read the version of the policy named above.</w:t>
      </w:r>
    </w:p>
    <w:p>
      <w:pPr>
        <w:pStyle w:val="ListParagraph"/>
        <w:numPr>
          <w:ilvl w:val="0"/>
          <w:numId w:val="2"/>
        </w:numPr>
      </w:pPr>
      <w:r>
        <w:t xml:space="preserve">I have had the opportunity to ask questions about the policy, and they have been answered.</w:t>
      </w:r>
    </w:p>
    <w:p>
      <w:pPr>
        <w:pStyle w:val="ListParagraph"/>
        <w:numPr>
          <w:ilvl w:val="0"/>
          <w:numId w:val="2"/>
        </w:numPr>
      </w:pPr>
      <w:r>
        <w:t xml:space="preserve">I understand that I am expected to comply with this policy.</w:t>
      </w:r>
    </w:p>
    <w:p>
      <w:pPr>
        <w:pStyle w:val="ListParagraph"/>
        <w:numPr>
          <w:ilvl w:val="0"/>
          <w:numId w:val="2"/>
        </w:numPr>
      </w:pPr>
      <w:r>
        <w:t xml:space="preserve">I understand that the policy may be updated and that I may be asked to read and acknowledge later versions.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Add any statement your policy requires, for example a consequence of non-compliance agreed with HR or legal counsel.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Employee signature</w:t>
            </w:r>
          </w:p>
        </w:tc>
        <w:tc>
          <w:tcPr>
            <w:tcW w:type="dxa" w:w="312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312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Witness / manager (optional)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 </w:t>
            </w:r>
          </w:p>
        </w:tc>
        <w:tc>
          <w:tcPr>
            <w:tcW w:type="dxa" w:w="312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 </w:t>
            </w:r>
          </w:p>
        </w:tc>
        <w:tc>
          <w:tcPr>
            <w:tcW w:type="dxa" w:w="312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 </w:t>
            </w:r>
          </w:p>
        </w:tc>
      </w:tr>
    </w:tbl>
    <w:p>
      <w:pPr>
        <w:pStyle w:val="Heading2"/>
      </w:pPr>
      <w:r>
        <w:t xml:space="preserve">For HR use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Received by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Date received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Filed in</w:t>
            </w:r>
          </w:p>
        </w:tc>
        <w:tc>
          <w:tcPr>
            <w:tcW w:type="dxa" w:w="65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[Personnel file / system]</w:t>
            </w:r>
          </w:p>
        </w:tc>
      </w:tr>
    </w:tbl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A71"/>
        <w:sz w:val="16"/>
        <w:szCs w:val="16"/>
      </w:rPr>
      <w:t xml:space="preserve">Employee acknowledgment form · Free template from Collaboris (www.collaboris.com) · Page </w:t>
    </w:r>
    <w:r>
      <w:rPr>
        <w:color w:val="5B6A71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rFonts w:ascii="Arial" w:cs="Arial" w:eastAsia="Arial" w:hAnsi="Arial"/>
      <w:b/>
      <w:bCs/>
      <w:color w:val="0F6B78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D9E1E4" w:sz="6" w:space="2"/>
      </w:pBdr>
      <w:spacing w:after="100" w:before="280"/>
      <w:outlineLvl w:val="1"/>
    </w:pPr>
    <w:rPr>
      <w:rFonts w:ascii="Arial" w:cs="Arial" w:eastAsia="Arial" w:hAnsi="Arial"/>
      <w:b/>
      <w:bCs/>
      <w:color w:val="1C2529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2026-10-02T00:53:25.747Z</dcterms:created>
  <dcterms:modified xsi:type="dcterms:W3CDTF">2026-10-02T00:53:25.747Z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